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601C59" w:rsidTr="00601C59">
        <w:trPr>
          <w:trHeight w:val="273"/>
        </w:trPr>
        <w:tc>
          <w:tcPr>
            <w:tcW w:w="10173" w:type="dxa"/>
          </w:tcPr>
          <w:p w:rsidR="00601C59" w:rsidRPr="00441453" w:rsidRDefault="00601C59" w:rsidP="00601C59">
            <w:pPr>
              <w:ind w:left="129"/>
              <w:rPr>
                <w:rFonts w:ascii="Arial" w:hAnsi="Arial" w:cs="Arial"/>
                <w:sz w:val="24"/>
                <w:szCs w:val="24"/>
                <w:lang w:bidi="ar-DZ"/>
              </w:rPr>
            </w:pPr>
            <w:r w:rsidRPr="00441453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441453">
              <w:rPr>
                <w:rFonts w:ascii="Arial" w:hAnsi="Arial" w:cs="Arial"/>
                <w:sz w:val="24"/>
                <w:szCs w:val="24"/>
              </w:rPr>
              <w:t xml:space="preserve">niversité Ibn </w:t>
            </w:r>
            <w:proofErr w:type="spellStart"/>
            <w:r w:rsidRPr="00441453">
              <w:rPr>
                <w:rFonts w:ascii="Arial" w:hAnsi="Arial" w:cs="Arial"/>
                <w:sz w:val="24"/>
                <w:szCs w:val="24"/>
              </w:rPr>
              <w:t>Khaldoun</w:t>
            </w:r>
            <w:proofErr w:type="spellEnd"/>
            <w:r w:rsidRPr="00441453">
              <w:rPr>
                <w:rFonts w:ascii="Arial" w:hAnsi="Arial" w:cs="Arial"/>
                <w:sz w:val="24"/>
                <w:szCs w:val="24"/>
              </w:rPr>
              <w:t>–Tiaret-</w:t>
            </w:r>
          </w:p>
        </w:tc>
      </w:tr>
      <w:tr w:rsidR="00601C59" w:rsidTr="00601C59">
        <w:trPr>
          <w:trHeight w:val="320"/>
        </w:trPr>
        <w:tc>
          <w:tcPr>
            <w:tcW w:w="10173" w:type="dxa"/>
          </w:tcPr>
          <w:p w:rsidR="00601C59" w:rsidRPr="00441453" w:rsidRDefault="00601C59" w:rsidP="00601C59">
            <w:pPr>
              <w:ind w:left="129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5664725</wp:posOffset>
                  </wp:positionH>
                  <wp:positionV relativeFrom="paragraph">
                    <wp:posOffset>238788</wp:posOffset>
                  </wp:positionV>
                  <wp:extent cx="768129" cy="675861"/>
                  <wp:effectExtent l="19050" t="0" r="0" b="0"/>
                  <wp:wrapNone/>
                  <wp:docPr id="11" name="Image 6" descr="http://www.univ-tiaret.dz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www.univ-tiaret.dz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129" cy="675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1453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441453">
              <w:rPr>
                <w:rFonts w:ascii="Arial" w:hAnsi="Arial" w:cs="Arial"/>
                <w:sz w:val="24"/>
                <w:szCs w:val="24"/>
              </w:rPr>
              <w:t>aculté /Institut/Annexe : SNV/STU</w:t>
            </w:r>
          </w:p>
        </w:tc>
      </w:tr>
      <w:tr w:rsidR="00601C59" w:rsidTr="00601C59">
        <w:trPr>
          <w:trHeight w:val="314"/>
        </w:trPr>
        <w:tc>
          <w:tcPr>
            <w:tcW w:w="10173" w:type="dxa"/>
          </w:tcPr>
          <w:p w:rsidR="00601C59" w:rsidRPr="00441453" w:rsidRDefault="00601C59" w:rsidP="00601C59">
            <w:pPr>
              <w:ind w:left="1354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  <w:r w:rsidRPr="004414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Matière 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Hydrodynamique</w:t>
            </w:r>
            <w:r w:rsidRPr="004414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Souterraine I</w:t>
            </w:r>
          </w:p>
        </w:tc>
      </w:tr>
      <w:tr w:rsidR="00601C59" w:rsidTr="00601C59">
        <w:trPr>
          <w:trHeight w:val="472"/>
        </w:trPr>
        <w:tc>
          <w:tcPr>
            <w:tcW w:w="10173" w:type="dxa"/>
            <w:tcBorders>
              <w:bottom w:val="single" w:sz="4" w:space="0" w:color="auto"/>
            </w:tcBorders>
          </w:tcPr>
          <w:p w:rsidR="00601C59" w:rsidRPr="00780AFB" w:rsidRDefault="003B6B6B" w:rsidP="00601C59">
            <w:pPr>
              <w:shd w:val="clear" w:color="auto" w:fill="FFFFFF"/>
              <w:spacing w:line="360" w:lineRule="auto"/>
              <w:ind w:left="129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eastAsia="fr-FR" w:bidi="ar-DZ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  <w:t>Correction d’</w:t>
            </w:r>
            <w:r w:rsidR="00601C59" w:rsidRPr="002E73E2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  <w:t>Examen</w:t>
            </w:r>
            <w:r w:rsidR="00601C59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  <w:t xml:space="preserve"> </w:t>
            </w:r>
            <w:r w:rsidR="00601C59" w:rsidRPr="002E73E2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  <w:t>S</w:t>
            </w:r>
            <w:r w:rsidR="00601C59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  <w:t>1</w:t>
            </w:r>
            <w:r w:rsidR="00601C59" w:rsidRPr="002E73E2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  <w:t xml:space="preserve"> premier Année </w:t>
            </w:r>
            <w:r w:rsidR="00601C59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  <w:t>Master Hydrogéologie</w:t>
            </w:r>
          </w:p>
        </w:tc>
      </w:tr>
    </w:tbl>
    <w:p w:rsidR="00601C59" w:rsidRDefault="00601C59" w:rsidP="00E264FA">
      <w:pPr>
        <w:ind w:left="426"/>
        <w:rPr>
          <w:rFonts w:ascii="TimesNewRomanPSMT" w:hAnsi="TimesNewRomanPSMT"/>
          <w:b/>
          <w:bCs/>
          <w:color w:val="000000"/>
          <w:sz w:val="24"/>
          <w:lang w:bidi="ar-DZ"/>
        </w:rPr>
      </w:pPr>
      <w:r>
        <w:rPr>
          <w:rFonts w:ascii="TimesNewRomanPSMT" w:hAnsi="TimesNewRomanPSMT"/>
          <w:b/>
          <w:bCs/>
          <w:color w:val="000000"/>
          <w:sz w:val="24"/>
          <w:lang w:bidi="ar-DZ"/>
        </w:rPr>
        <w:t xml:space="preserve">Question 01 : </w:t>
      </w:r>
      <w:r w:rsidRPr="002311AD">
        <w:rPr>
          <w:rFonts w:asciiTheme="majorBidi" w:hAnsiTheme="majorBidi" w:cstheme="majorBidi"/>
          <w:sz w:val="24"/>
          <w:szCs w:val="24"/>
        </w:rPr>
        <w:t xml:space="preserve">Mettre </w:t>
      </w:r>
      <w:r w:rsidRPr="000C1ADC">
        <w:rPr>
          <w:rFonts w:asciiTheme="majorBidi" w:hAnsiTheme="majorBidi" w:cstheme="majorBidi"/>
          <w:b/>
          <w:bCs/>
          <w:sz w:val="24"/>
          <w:szCs w:val="24"/>
        </w:rPr>
        <w:t>vraie</w:t>
      </w:r>
      <w:r w:rsidRPr="002311AD">
        <w:rPr>
          <w:rFonts w:asciiTheme="majorBidi" w:hAnsiTheme="majorBidi" w:cstheme="majorBidi"/>
          <w:sz w:val="24"/>
          <w:szCs w:val="24"/>
        </w:rPr>
        <w:t xml:space="preserve"> ou </w:t>
      </w:r>
      <w:r w:rsidRPr="000C1ADC">
        <w:rPr>
          <w:rFonts w:asciiTheme="majorBidi" w:hAnsiTheme="majorBidi" w:cstheme="majorBidi"/>
          <w:b/>
          <w:bCs/>
          <w:sz w:val="24"/>
          <w:szCs w:val="24"/>
        </w:rPr>
        <w:t>Fausse</w:t>
      </w:r>
      <w:r w:rsidRPr="002311A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sur les phrases suivantes </w:t>
      </w:r>
      <w:r>
        <w:rPr>
          <w:rFonts w:ascii="TimesNewRomanPSMT" w:hAnsi="TimesNewRomanPSMT"/>
          <w:b/>
          <w:bCs/>
          <w:color w:val="000000"/>
          <w:sz w:val="24"/>
          <w:lang w:bidi="ar-DZ"/>
        </w:rPr>
        <w:t>(</w:t>
      </w:r>
      <w:r w:rsidR="00E264FA">
        <w:rPr>
          <w:rFonts w:ascii="TimesNewRomanPSMT" w:hAnsi="TimesNewRomanPSMT"/>
          <w:b/>
          <w:bCs/>
          <w:color w:val="000000"/>
          <w:sz w:val="24"/>
          <w:lang w:bidi="ar-DZ"/>
        </w:rPr>
        <w:t>2.5</w:t>
      </w:r>
      <w:r>
        <w:rPr>
          <w:rFonts w:ascii="TimesNewRomanPSMT" w:hAnsi="TimesNewRomanPSMT"/>
          <w:b/>
          <w:bCs/>
          <w:color w:val="000000"/>
          <w:sz w:val="24"/>
          <w:lang w:bidi="ar-DZ"/>
        </w:rPr>
        <w:t xml:space="preserve"> pts)</w:t>
      </w:r>
    </w:p>
    <w:p w:rsidR="00601C59" w:rsidRPr="00E264FA" w:rsidRDefault="00E264FA" w:rsidP="00601C59">
      <w:pPr>
        <w:pStyle w:val="Paragraphedeliste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Theme="majorBidi" w:hAnsiTheme="majorBidi" w:cstheme="majorBidi"/>
          <w:color w:val="000000"/>
          <w:sz w:val="24"/>
          <w:szCs w:val="24"/>
          <w:lang w:bidi="ar-DZ"/>
        </w:rPr>
      </w:pPr>
      <w:r w:rsidRPr="00E264FA">
        <w:rPr>
          <w:rFonts w:asciiTheme="majorBidi" w:hAnsiTheme="majorBidi" w:cstheme="majorBidi"/>
          <w:sz w:val="24"/>
          <w:szCs w:val="24"/>
        </w:rPr>
        <w:t>Vraie</w:t>
      </w:r>
    </w:p>
    <w:p w:rsidR="00601C59" w:rsidRPr="00E264FA" w:rsidRDefault="00E264FA" w:rsidP="00601C59">
      <w:pPr>
        <w:pStyle w:val="Paragraphedeliste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Theme="majorBidi" w:hAnsiTheme="majorBidi" w:cstheme="majorBidi"/>
          <w:color w:val="000000"/>
          <w:sz w:val="24"/>
          <w:szCs w:val="24"/>
          <w:lang w:bidi="ar-DZ"/>
        </w:rPr>
      </w:pPr>
      <w:r w:rsidRPr="00E264FA">
        <w:rPr>
          <w:rFonts w:asciiTheme="majorBidi" w:hAnsiTheme="majorBidi" w:cstheme="majorBidi"/>
          <w:sz w:val="24"/>
          <w:szCs w:val="24"/>
        </w:rPr>
        <w:t>Vraie</w:t>
      </w:r>
    </w:p>
    <w:p w:rsidR="00FB6107" w:rsidRPr="00E264FA" w:rsidRDefault="00E264FA" w:rsidP="00601C59">
      <w:pPr>
        <w:pStyle w:val="Paragraphedeliste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Theme="majorBidi" w:hAnsiTheme="majorBidi" w:cstheme="majorBidi"/>
          <w:color w:val="000000"/>
          <w:sz w:val="24"/>
          <w:szCs w:val="24"/>
        </w:rPr>
      </w:pPr>
      <w:r w:rsidRPr="00E264FA">
        <w:rPr>
          <w:rFonts w:asciiTheme="majorBidi" w:hAnsiTheme="majorBidi" w:cstheme="majorBidi"/>
          <w:sz w:val="24"/>
          <w:szCs w:val="24"/>
        </w:rPr>
        <w:t>Vraie</w:t>
      </w:r>
    </w:p>
    <w:p w:rsidR="00601C59" w:rsidRPr="00E264FA" w:rsidRDefault="00E264FA" w:rsidP="00601C59">
      <w:pPr>
        <w:pStyle w:val="Paragraphedeliste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Theme="majorBidi" w:hAnsiTheme="majorBidi" w:cstheme="majorBidi"/>
          <w:color w:val="000000"/>
          <w:sz w:val="24"/>
          <w:szCs w:val="24"/>
        </w:rPr>
      </w:pPr>
      <w:r w:rsidRPr="00E264FA">
        <w:rPr>
          <w:rFonts w:asciiTheme="majorBidi" w:hAnsiTheme="majorBidi" w:cstheme="majorBidi"/>
          <w:sz w:val="24"/>
          <w:szCs w:val="24"/>
        </w:rPr>
        <w:t>Vraie</w:t>
      </w:r>
    </w:p>
    <w:p w:rsidR="00601C59" w:rsidRPr="00E264FA" w:rsidRDefault="00E264FA" w:rsidP="00601C59">
      <w:pPr>
        <w:pStyle w:val="Paragraphedeliste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E264FA">
        <w:rPr>
          <w:rFonts w:asciiTheme="majorBidi" w:hAnsiTheme="majorBidi" w:cstheme="majorBidi"/>
          <w:color w:val="000000"/>
          <w:sz w:val="24"/>
          <w:szCs w:val="24"/>
          <w:lang w:bidi="ar-DZ"/>
        </w:rPr>
        <w:t xml:space="preserve"> Faux</w:t>
      </w:r>
    </w:p>
    <w:p w:rsidR="00601C59" w:rsidRPr="00E264FA" w:rsidRDefault="00E264FA" w:rsidP="00601C59">
      <w:pPr>
        <w:pStyle w:val="Paragraphedeliste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E264FA">
        <w:rPr>
          <w:rFonts w:asciiTheme="majorBidi" w:hAnsiTheme="majorBidi" w:cstheme="majorBidi"/>
          <w:sz w:val="24"/>
          <w:szCs w:val="24"/>
        </w:rPr>
        <w:t>Vraie</w:t>
      </w:r>
    </w:p>
    <w:p w:rsidR="00601C59" w:rsidRPr="00E264FA" w:rsidRDefault="00E264FA" w:rsidP="00601C59">
      <w:pPr>
        <w:pStyle w:val="Paragraphedeliste"/>
        <w:widowControl/>
        <w:numPr>
          <w:ilvl w:val="0"/>
          <w:numId w:val="2"/>
        </w:numPr>
        <w:autoSpaceDE/>
        <w:autoSpaceDN/>
        <w:spacing w:after="200" w:line="276" w:lineRule="auto"/>
        <w:ind w:hanging="371"/>
        <w:contextualSpacing/>
        <w:rPr>
          <w:rFonts w:asciiTheme="majorBidi" w:hAnsiTheme="majorBidi" w:cstheme="majorBidi"/>
          <w:color w:val="000000"/>
          <w:sz w:val="24"/>
          <w:szCs w:val="24"/>
          <w:lang w:bidi="ar-DZ"/>
        </w:rPr>
      </w:pPr>
      <w:r w:rsidRPr="00E264FA">
        <w:rPr>
          <w:rFonts w:asciiTheme="majorBidi" w:hAnsiTheme="majorBidi" w:cstheme="majorBidi"/>
          <w:sz w:val="24"/>
          <w:szCs w:val="24"/>
        </w:rPr>
        <w:t>Vraie</w:t>
      </w:r>
    </w:p>
    <w:p w:rsidR="00074717" w:rsidRPr="00E264FA" w:rsidRDefault="00E264FA" w:rsidP="00601C59">
      <w:pPr>
        <w:pStyle w:val="Paragraphedeliste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Theme="majorBidi" w:hAnsiTheme="majorBidi" w:cstheme="majorBidi"/>
          <w:sz w:val="24"/>
          <w:szCs w:val="24"/>
          <w:lang w:bidi="ar-DZ"/>
        </w:rPr>
      </w:pPr>
      <w:r w:rsidRPr="00E264FA">
        <w:rPr>
          <w:rFonts w:asciiTheme="majorBidi" w:hAnsiTheme="majorBidi" w:cstheme="majorBidi"/>
          <w:sz w:val="24"/>
          <w:szCs w:val="24"/>
        </w:rPr>
        <w:t>Vraie</w:t>
      </w:r>
    </w:p>
    <w:p w:rsidR="00601C59" w:rsidRPr="00E264FA" w:rsidRDefault="00E264FA" w:rsidP="00601C59">
      <w:pPr>
        <w:pStyle w:val="Paragraphedeliste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Theme="majorBidi" w:hAnsiTheme="majorBidi" w:cstheme="majorBidi"/>
          <w:sz w:val="24"/>
          <w:szCs w:val="24"/>
          <w:lang w:bidi="ar-DZ"/>
        </w:rPr>
      </w:pPr>
      <w:r w:rsidRPr="00E264FA">
        <w:rPr>
          <w:rFonts w:asciiTheme="majorBidi" w:hAnsiTheme="majorBidi" w:cstheme="majorBidi"/>
          <w:sz w:val="24"/>
          <w:szCs w:val="24"/>
        </w:rPr>
        <w:t>Vraie</w:t>
      </w:r>
    </w:p>
    <w:p w:rsidR="00E264FA" w:rsidRPr="00E264FA" w:rsidRDefault="00E264FA" w:rsidP="00E264FA">
      <w:pPr>
        <w:pStyle w:val="Paragraphedeliste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E264FA">
        <w:rPr>
          <w:rFonts w:asciiTheme="majorBidi" w:hAnsiTheme="majorBidi" w:cstheme="majorBidi"/>
          <w:color w:val="000000"/>
          <w:sz w:val="24"/>
          <w:szCs w:val="24"/>
          <w:lang w:bidi="ar-DZ"/>
        </w:rPr>
        <w:t>Faux</w:t>
      </w:r>
    </w:p>
    <w:p w:rsidR="00EF5698" w:rsidRPr="00E264FA" w:rsidRDefault="00E264FA" w:rsidP="00EF5698">
      <w:pPr>
        <w:rPr>
          <w:rFonts w:asciiTheme="majorBidi" w:hAnsiTheme="majorBidi" w:cstheme="majorBidi"/>
          <w:color w:val="FF0000"/>
          <w:sz w:val="24"/>
          <w:szCs w:val="24"/>
        </w:rPr>
      </w:pPr>
      <w:r w:rsidRPr="00E264FA">
        <w:rPr>
          <w:rFonts w:asciiTheme="majorBidi" w:hAnsiTheme="majorBidi" w:cstheme="majorBidi"/>
          <w:b/>
          <w:bCs/>
          <w:color w:val="000000"/>
          <w:sz w:val="24"/>
          <w:szCs w:val="24"/>
          <w:lang w:bidi="ar-DZ"/>
        </w:rPr>
        <w:t>Question 0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bidi="ar-DZ"/>
        </w:rPr>
        <w:t>2</w:t>
      </w:r>
    </w:p>
    <w:p w:rsidR="00EF5698" w:rsidRPr="00E264FA" w:rsidRDefault="00EF5698" w:rsidP="00EF569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264FA">
        <w:rPr>
          <w:rFonts w:asciiTheme="majorBidi" w:hAnsiTheme="majorBidi" w:cstheme="majorBidi"/>
          <w:sz w:val="24"/>
          <w:szCs w:val="24"/>
        </w:rPr>
        <w:t>L’écoulement de l’eau à travers un milieu poreux est déterminé par trois groupes de paramètres hydrodynamiques à savoir : coefficient de perméabilité, gradient hydraulique, débit et vitesse d’écoulement</w:t>
      </w:r>
      <w:proofErr w:type="gramStart"/>
      <w:r w:rsidRPr="00E264FA">
        <w:rPr>
          <w:rFonts w:asciiTheme="majorBidi" w:hAnsiTheme="majorBidi" w:cstheme="majorBidi"/>
          <w:sz w:val="24"/>
          <w:szCs w:val="24"/>
        </w:rPr>
        <w:t>.</w:t>
      </w:r>
      <w:r w:rsidR="00E264FA" w:rsidRPr="00E264FA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="00E264FA" w:rsidRPr="00E264FA">
        <w:rPr>
          <w:rFonts w:asciiTheme="majorBidi" w:hAnsiTheme="majorBidi" w:cstheme="majorBidi"/>
          <w:b/>
          <w:bCs/>
          <w:sz w:val="24"/>
          <w:szCs w:val="24"/>
        </w:rPr>
        <w:t>2pts)</w:t>
      </w:r>
    </w:p>
    <w:p w:rsidR="00EF5698" w:rsidRPr="00E264FA" w:rsidRDefault="00EF5698" w:rsidP="00EF569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264FA">
        <w:rPr>
          <w:rFonts w:asciiTheme="majorBidi" w:hAnsiTheme="majorBidi" w:cstheme="majorBidi"/>
          <w:sz w:val="24"/>
          <w:szCs w:val="24"/>
        </w:rPr>
        <w:t>Quelques exemples de roches :</w:t>
      </w:r>
      <w:r w:rsidR="00E264FA" w:rsidRPr="00E264FA">
        <w:rPr>
          <w:rFonts w:asciiTheme="majorBidi" w:hAnsiTheme="majorBidi" w:cstheme="majorBidi"/>
          <w:b/>
          <w:bCs/>
          <w:sz w:val="24"/>
          <w:szCs w:val="24"/>
        </w:rPr>
        <w:t>(1.5 pts)</w:t>
      </w:r>
      <w:r w:rsidRPr="00E264FA">
        <w:rPr>
          <w:rFonts w:asciiTheme="majorBidi" w:hAnsiTheme="majorBidi" w:cstheme="majorBidi"/>
          <w:sz w:val="24"/>
          <w:szCs w:val="24"/>
        </w:rPr>
        <w:br/>
        <w:t xml:space="preserve">- à porosité nulle : le marbre, les roches </w:t>
      </w:r>
      <w:proofErr w:type="spellStart"/>
      <w:r w:rsidRPr="00E264FA">
        <w:rPr>
          <w:rFonts w:asciiTheme="majorBidi" w:hAnsiTheme="majorBidi" w:cstheme="majorBidi"/>
          <w:sz w:val="24"/>
          <w:szCs w:val="24"/>
        </w:rPr>
        <w:t>évaporitiques</w:t>
      </w:r>
      <w:proofErr w:type="spellEnd"/>
      <w:r w:rsidRPr="00E264FA">
        <w:rPr>
          <w:rFonts w:asciiTheme="majorBidi" w:hAnsiTheme="majorBidi" w:cstheme="majorBidi"/>
          <w:sz w:val="24"/>
          <w:szCs w:val="24"/>
        </w:rPr>
        <w:t xml:space="preserve"> (sels, anhydrites...)</w:t>
      </w:r>
      <w:r w:rsidRPr="00E264FA">
        <w:rPr>
          <w:rFonts w:asciiTheme="majorBidi" w:hAnsiTheme="majorBidi" w:cstheme="majorBidi"/>
          <w:sz w:val="24"/>
          <w:szCs w:val="24"/>
        </w:rPr>
        <w:br/>
        <w:t>- à porosité forte : les argiles</w:t>
      </w:r>
    </w:p>
    <w:p w:rsidR="00EF5698" w:rsidRPr="00E264FA" w:rsidRDefault="00EF5698" w:rsidP="00EF569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264FA">
        <w:rPr>
          <w:rFonts w:asciiTheme="majorBidi" w:hAnsiTheme="majorBidi" w:cstheme="majorBidi"/>
          <w:sz w:val="24"/>
          <w:szCs w:val="24"/>
        </w:rPr>
        <w:t xml:space="preserve">Conditions de validité de la loi de Darcy : </w:t>
      </w:r>
      <w:r w:rsidR="00E264FA" w:rsidRPr="00E264FA">
        <w:rPr>
          <w:rFonts w:asciiTheme="majorBidi" w:hAnsiTheme="majorBidi" w:cstheme="majorBidi"/>
          <w:b/>
          <w:bCs/>
          <w:sz w:val="24"/>
          <w:szCs w:val="24"/>
        </w:rPr>
        <w:t>(03pts)</w:t>
      </w:r>
    </w:p>
    <w:p w:rsidR="00EF5698" w:rsidRPr="00E264FA" w:rsidRDefault="00EF5698" w:rsidP="00EF5698">
      <w:pPr>
        <w:pStyle w:val="NormalWeb"/>
        <w:rPr>
          <w:rFonts w:asciiTheme="majorBidi" w:hAnsiTheme="majorBidi" w:cstheme="majorBidi"/>
        </w:rPr>
      </w:pPr>
      <w:r w:rsidRPr="00E264FA">
        <w:rPr>
          <w:rFonts w:asciiTheme="majorBidi" w:hAnsiTheme="majorBidi" w:cstheme="majorBidi"/>
        </w:rPr>
        <w:t xml:space="preserve">La loi de Darcy est la base de l’hydrodynamique souterraine. Elle est applicable sur le terrain, dans des conditions bien définies : </w:t>
      </w:r>
    </w:p>
    <w:p w:rsidR="00EF5698" w:rsidRPr="00E264FA" w:rsidRDefault="00EF5698" w:rsidP="00E264FA">
      <w:pPr>
        <w:pStyle w:val="NormalWeb"/>
        <w:numPr>
          <w:ilvl w:val="0"/>
          <w:numId w:val="5"/>
        </w:numPr>
        <w:rPr>
          <w:rFonts w:asciiTheme="majorBidi" w:hAnsiTheme="majorBidi" w:cstheme="majorBidi"/>
        </w:rPr>
      </w:pPr>
      <w:r w:rsidRPr="00E264FA">
        <w:rPr>
          <w:rFonts w:asciiTheme="majorBidi" w:hAnsiTheme="majorBidi" w:cstheme="majorBidi"/>
        </w:rPr>
        <w:t xml:space="preserve">Substratum imperméable horizontal. </w:t>
      </w:r>
    </w:p>
    <w:p w:rsidR="00EF5698" w:rsidRPr="00E264FA" w:rsidRDefault="00EF5698" w:rsidP="00E264FA">
      <w:pPr>
        <w:pStyle w:val="NormalWeb"/>
        <w:numPr>
          <w:ilvl w:val="0"/>
          <w:numId w:val="5"/>
        </w:numPr>
        <w:rPr>
          <w:rFonts w:asciiTheme="majorBidi" w:hAnsiTheme="majorBidi" w:cstheme="majorBidi"/>
        </w:rPr>
      </w:pPr>
      <w:r w:rsidRPr="00E264FA">
        <w:rPr>
          <w:rFonts w:asciiTheme="majorBidi" w:hAnsiTheme="majorBidi" w:cstheme="majorBidi"/>
        </w:rPr>
        <w:t xml:space="preserve">Ecoulement en régime laminaire. </w:t>
      </w:r>
    </w:p>
    <w:p w:rsidR="00EF5698" w:rsidRPr="00E264FA" w:rsidRDefault="00EF5698" w:rsidP="00E264FA">
      <w:pPr>
        <w:pStyle w:val="NormalWeb"/>
        <w:numPr>
          <w:ilvl w:val="0"/>
          <w:numId w:val="5"/>
        </w:numPr>
        <w:rPr>
          <w:rFonts w:asciiTheme="majorBidi" w:hAnsiTheme="majorBidi" w:cstheme="majorBidi"/>
        </w:rPr>
      </w:pPr>
      <w:r w:rsidRPr="00E264FA">
        <w:rPr>
          <w:rFonts w:asciiTheme="majorBidi" w:hAnsiTheme="majorBidi" w:cstheme="majorBidi"/>
        </w:rPr>
        <w:t xml:space="preserve">Milieu homogène et isotrope. </w:t>
      </w:r>
    </w:p>
    <w:p w:rsidR="00E264FA" w:rsidRDefault="00A45138" w:rsidP="00E264FA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264FA">
        <w:rPr>
          <w:rFonts w:asciiTheme="majorBidi" w:hAnsiTheme="majorBidi" w:cstheme="majorBidi"/>
          <w:b/>
          <w:bCs/>
          <w:color w:val="000000"/>
          <w:sz w:val="24"/>
          <w:szCs w:val="24"/>
        </w:rPr>
        <w:t>Exercice : 01</w:t>
      </w:r>
      <w:r w:rsidR="00E264FA">
        <w:rPr>
          <w:rFonts w:asciiTheme="majorBidi" w:hAnsiTheme="majorBidi" w:cstheme="majorBidi"/>
          <w:b/>
          <w:bCs/>
          <w:color w:val="000000"/>
          <w:sz w:val="24"/>
          <w:szCs w:val="24"/>
        </w:rPr>
        <w:t>(06pts)</w:t>
      </w:r>
    </w:p>
    <w:p w:rsidR="001919A7" w:rsidRPr="00E264FA" w:rsidRDefault="00E264FA" w:rsidP="00E264FA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calcul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du </w:t>
      </w:r>
      <w:r w:rsidR="001919A7" w:rsidRPr="00E264FA">
        <w:rPr>
          <w:rFonts w:asciiTheme="majorBidi" w:hAnsiTheme="majorBidi" w:cstheme="majorBidi"/>
          <w:color w:val="000000"/>
          <w:sz w:val="24"/>
          <w:szCs w:val="24"/>
        </w:rPr>
        <w:t>coefficient de perméabilité :</w:t>
      </w:r>
    </w:p>
    <w:p w:rsidR="001919A7" w:rsidRPr="00E264FA" w:rsidRDefault="001919A7" w:rsidP="001919A7">
      <w:pPr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k</m:t>
          </m:r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.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  <m:r>
                <w:rPr>
                  <w:rFonts w:asciiTheme="majorBidi" w:hAnsiTheme="majorBidi" w:cstheme="majorBidi"/>
                  <w:sz w:val="24"/>
                  <w:szCs w:val="24"/>
                </w:rPr>
                <m:t>∆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ln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Theme="majorBidi" w:hAnsi="Cambria Math" w:cstheme="majorBid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Theme="majorBidi" w:hAnsi="Cambria Math" w:cstheme="majorBid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1919A7" w:rsidRPr="00E264FA" w:rsidRDefault="001919A7" w:rsidP="00FF05E4">
      <w:pPr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k</m:t>
          </m:r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Theme="majorBidi" w:cstheme="majorBidi"/>
                  <w:sz w:val="24"/>
                  <w:szCs w:val="24"/>
                </w:rPr>
                <m:t>.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L</m:t>
              </m:r>
            </m:num>
            <m:den>
              <m:f>
                <m:f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Theme="majorBidi" w:hAnsiTheme="majorBidi" w:cstheme="majorBidi"/>
                  <w:sz w:val="24"/>
                  <w:szCs w:val="24"/>
                </w:rPr>
                <m:t>∆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ln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Theme="majorBidi" w:hAnsi="Cambria Math" w:cstheme="majorBid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Theme="majorBidi" w:hAnsi="Cambria Math" w:cstheme="majorBid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ajorBidi" w:cstheme="majorBidi"/>
                  <w:sz w:val="24"/>
                  <w:szCs w:val="24"/>
                </w:rPr>
                <m:t>0.02.0.11</m:t>
              </m:r>
            </m:num>
            <m:den>
              <m:r>
                <w:rPr>
                  <w:rFonts w:ascii="Cambria Math" w:hAnsiTheme="majorBidi" w:cstheme="majorBidi"/>
                  <w:sz w:val="24"/>
                  <w:szCs w:val="24"/>
                </w:rPr>
                <m:t>0.115.54000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ln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ajorBidi" w:cstheme="majorBidi"/>
                  <w:sz w:val="24"/>
                  <w:szCs w:val="24"/>
                </w:rPr>
                <m:t>225</m:t>
              </m:r>
            </m:num>
            <m:den>
              <m:r>
                <w:rPr>
                  <w:rFonts w:ascii="Cambria Math" w:hAnsiTheme="majorBidi" w:cstheme="majorBidi"/>
                  <w:sz w:val="24"/>
                  <w:szCs w:val="24"/>
                </w:rPr>
                <m:t>202.3</m:t>
              </m:r>
            </m:den>
          </m:f>
        </m:oMath>
      </m:oMathPara>
    </w:p>
    <w:p w:rsidR="001919A7" w:rsidRPr="00E264FA" w:rsidRDefault="001919A7" w:rsidP="001919A7">
      <w:pPr>
        <w:rPr>
          <w:rFonts w:asciiTheme="majorBidi" w:hAnsiTheme="majorBidi" w:cstheme="majorBidi"/>
          <w:sz w:val="24"/>
          <w:szCs w:val="24"/>
        </w:rPr>
      </w:pPr>
    </w:p>
    <w:p w:rsidR="00FF05E4" w:rsidRPr="00E264FA" w:rsidRDefault="00FF05E4" w:rsidP="00FF05E4">
      <w:pPr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k</m:t>
          </m:r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ajorBidi" w:cstheme="majorBidi"/>
                  <w:sz w:val="24"/>
                  <w:szCs w:val="24"/>
                </w:rPr>
                <m:t>22.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Theme="majorBidi" w:cstheme="majorBidi"/>
                  <w:sz w:val="24"/>
                  <w:szCs w:val="24"/>
                </w:rPr>
                <m:t>6210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.0.106=3.75.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10</m:t>
              </m:r>
            </m:e>
            <m:sup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m</m:t>
          </m:r>
          <m:r>
            <w:rPr>
              <w:rFonts w:ascii="Cambria Math" w:hAnsiTheme="majorBidi" w:cstheme="majorBidi"/>
              <w:sz w:val="24"/>
              <w:szCs w:val="24"/>
            </w:rPr>
            <m:t>/</m:t>
          </m:r>
          <m:r>
            <w:rPr>
              <w:rFonts w:ascii="Cambria Math" w:hAnsi="Cambria Math" w:cstheme="majorBidi"/>
              <w:sz w:val="24"/>
              <w:szCs w:val="24"/>
            </w:rPr>
            <m:t>s</m:t>
          </m:r>
        </m:oMath>
      </m:oMathPara>
    </w:p>
    <w:p w:rsidR="001919A7" w:rsidRPr="00E264FA" w:rsidRDefault="001919A7" w:rsidP="00054D32">
      <w:pPr>
        <w:rPr>
          <w:rFonts w:asciiTheme="majorBidi" w:hAnsiTheme="majorBidi" w:cstheme="majorBidi"/>
          <w:color w:val="000000"/>
          <w:sz w:val="24"/>
          <w:szCs w:val="24"/>
        </w:rPr>
      </w:pPr>
      <w:r w:rsidRPr="00E264FA">
        <w:rPr>
          <w:rFonts w:asciiTheme="majorBidi" w:hAnsiTheme="majorBidi" w:cstheme="majorBidi"/>
          <w:color w:val="000000"/>
          <w:sz w:val="24"/>
          <w:szCs w:val="24"/>
        </w:rPr>
        <w:t xml:space="preserve">- Calcul du gradient hydraulique </w:t>
      </w:r>
      <w:r w:rsidRPr="00E264F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 </w:t>
      </w:r>
      <w:r w:rsidRPr="00E264FA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054D32" w:rsidRPr="00E264FA" w:rsidRDefault="00054D32" w:rsidP="00054D32">
      <w:pPr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i</m:t>
          </m:r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Theme="majorBidi" w:hAnsiTheme="majorBidi" w:cstheme="majorBidi"/>
                  <w:sz w:val="24"/>
                  <w:szCs w:val="24"/>
                </w:rPr>
                <m:t>∆</m:t>
              </m:r>
              <m:r>
                <w:rPr>
                  <w:rFonts w:asciiTheme="majorBidi" w:hAnsi="Cambria Math" w:cstheme="majorBidi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L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ajorBidi" w:cstheme="majorBidi"/>
                  <w:sz w:val="24"/>
                  <w:szCs w:val="24"/>
                </w:rPr>
                <m:t>225</m:t>
              </m:r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202.3</m:t>
              </m:r>
            </m:num>
            <m:den>
              <m:r>
                <w:rPr>
                  <w:rFonts w:ascii="Cambria Math" w:hAnsiTheme="majorBidi" w:cstheme="majorBidi"/>
                  <w:sz w:val="24"/>
                  <w:szCs w:val="24"/>
                </w:rPr>
                <m:t>11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=2.06</m:t>
          </m:r>
        </m:oMath>
      </m:oMathPara>
    </w:p>
    <w:p w:rsidR="001919A7" w:rsidRPr="00E264FA" w:rsidRDefault="001919A7" w:rsidP="00054D32">
      <w:pPr>
        <w:rPr>
          <w:rFonts w:asciiTheme="majorBidi" w:hAnsiTheme="majorBidi" w:cstheme="majorBidi"/>
          <w:color w:val="000000"/>
          <w:sz w:val="24"/>
          <w:szCs w:val="24"/>
        </w:rPr>
      </w:pPr>
      <w:r w:rsidRPr="00E264FA">
        <w:rPr>
          <w:rFonts w:asciiTheme="majorBidi" w:hAnsiTheme="majorBidi" w:cstheme="majorBidi"/>
          <w:color w:val="000000"/>
          <w:sz w:val="24"/>
          <w:szCs w:val="24"/>
        </w:rPr>
        <w:lastRenderedPageBreak/>
        <w:t>- Calcul de la vitesse :</w:t>
      </w:r>
    </w:p>
    <w:p w:rsidR="00054D32" w:rsidRPr="00E264FA" w:rsidRDefault="00054D32" w:rsidP="00054D32">
      <w:pPr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v</m:t>
          </m:r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ki</m:t>
          </m:r>
          <m:r>
            <w:rPr>
              <w:rFonts w:ascii="Cambria Math" w:hAnsiTheme="majorBidi" w:cstheme="majorBidi"/>
              <w:sz w:val="24"/>
              <w:szCs w:val="24"/>
            </w:rPr>
            <m:t>=3.75.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10</m:t>
              </m:r>
            </m:e>
            <m:sup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Theme="majorBidi" w:cstheme="majorBidi"/>
              <w:sz w:val="24"/>
              <w:szCs w:val="24"/>
            </w:rPr>
            <m:t>.2.06=7.72.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10</m:t>
              </m:r>
            </m:e>
            <m:sup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</w:rPr>
            <m:t>m</m:t>
          </m:r>
          <m:r>
            <w:rPr>
              <w:rFonts w:ascii="Cambria Math" w:hAnsiTheme="majorBidi" w:cstheme="majorBidi"/>
              <w:sz w:val="24"/>
              <w:szCs w:val="24"/>
            </w:rPr>
            <m:t>/</m:t>
          </m:r>
          <m:r>
            <w:rPr>
              <w:rFonts w:ascii="Cambria Math" w:hAnsi="Cambria Math" w:cstheme="majorBidi"/>
              <w:sz w:val="24"/>
              <w:szCs w:val="24"/>
            </w:rPr>
            <m:t>s</m:t>
          </m:r>
        </m:oMath>
      </m:oMathPara>
    </w:p>
    <w:p w:rsidR="001919A7" w:rsidRPr="00E264FA" w:rsidRDefault="001919A7" w:rsidP="001919A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E264FA">
        <w:rPr>
          <w:rFonts w:asciiTheme="majorBidi" w:hAnsiTheme="majorBidi" w:cstheme="majorBidi"/>
          <w:color w:val="000000"/>
          <w:sz w:val="24"/>
          <w:szCs w:val="24"/>
        </w:rPr>
        <w:t>- Calcul du débit :</w:t>
      </w:r>
    </w:p>
    <w:p w:rsidR="001919A7" w:rsidRPr="00E264FA" w:rsidRDefault="001919A7" w:rsidP="001919A7">
      <w:pPr>
        <w:rPr>
          <w:rFonts w:asciiTheme="majorBidi" w:hAnsiTheme="majorBidi" w:cstheme="majorBidi"/>
          <w:sz w:val="24"/>
          <w:szCs w:val="24"/>
        </w:rPr>
      </w:pPr>
    </w:p>
    <w:p w:rsidR="00054D32" w:rsidRPr="00E264FA" w:rsidRDefault="00054D32" w:rsidP="00054D32">
      <w:pPr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Q</m:t>
          </m:r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vS</m:t>
          </m:r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v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Theme="majorBidi" w:cstheme="majorBidi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=7.72.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10</m:t>
              </m:r>
            </m:e>
            <m:sup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Theme="majorBidi" w:cstheme="majorBidi"/>
              <w:sz w:val="24"/>
              <w:szCs w:val="24"/>
            </w:rPr>
            <m:t>.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ajorBidi" w:cstheme="majorBidi"/>
                  <w:sz w:val="24"/>
                  <w:szCs w:val="24"/>
                </w:rPr>
                <m:t>3.14.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(0.115)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Theme="majorBidi" w:cstheme="majorBidi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=0.08.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10</m:t>
              </m:r>
            </m:e>
            <m:sup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8</m:t>
              </m:r>
            </m:sup>
          </m:sSup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Theme="majorBidi" w:cstheme="majorBidi"/>
              <w:sz w:val="24"/>
              <w:szCs w:val="24"/>
            </w:rPr>
            <m:t>/</m:t>
          </m:r>
          <m:r>
            <w:rPr>
              <w:rFonts w:ascii="Cambria Math" w:hAnsi="Cambria Math" w:cstheme="majorBidi"/>
              <w:sz w:val="24"/>
              <w:szCs w:val="24"/>
            </w:rPr>
            <m:t>s</m:t>
          </m:r>
        </m:oMath>
      </m:oMathPara>
    </w:p>
    <w:p w:rsidR="00E264FA" w:rsidRDefault="001919A7" w:rsidP="00E264FA">
      <w:pPr>
        <w:rPr>
          <w:rFonts w:asciiTheme="majorBidi" w:hAnsiTheme="majorBidi" w:cstheme="majorBidi"/>
          <w:b/>
          <w:sz w:val="24"/>
          <w:szCs w:val="24"/>
        </w:rPr>
      </w:pPr>
      <w:r w:rsidRPr="00E264FA">
        <w:rPr>
          <w:rFonts w:asciiTheme="majorBidi" w:hAnsiTheme="majorBidi" w:cstheme="majorBidi"/>
          <w:b/>
          <w:sz w:val="24"/>
          <w:szCs w:val="24"/>
        </w:rPr>
        <w:t>Exercice 02:</w:t>
      </w:r>
      <w:r w:rsidR="00E264FA">
        <w:rPr>
          <w:rFonts w:asciiTheme="majorBidi" w:hAnsiTheme="majorBidi" w:cstheme="majorBidi"/>
          <w:b/>
          <w:sz w:val="24"/>
          <w:szCs w:val="24"/>
        </w:rPr>
        <w:t>(05pts)</w:t>
      </w:r>
    </w:p>
    <w:p w:rsidR="00A45138" w:rsidRPr="00E264FA" w:rsidRDefault="00582863" w:rsidP="00E264FA">
      <w:pPr>
        <w:rPr>
          <w:rFonts w:asciiTheme="majorBidi" w:hAnsiTheme="majorBidi" w:cstheme="majorBidi"/>
          <w:color w:val="000000"/>
          <w:sz w:val="24"/>
          <w:szCs w:val="24"/>
        </w:rPr>
      </w:pPr>
      <w:r w:rsidRPr="00E264FA">
        <w:rPr>
          <w:rFonts w:asciiTheme="majorBidi" w:hAnsiTheme="majorBidi" w:cstheme="majorBidi"/>
          <w:color w:val="000000"/>
          <w:sz w:val="24"/>
          <w:szCs w:val="24"/>
        </w:rPr>
        <w:t>L’équation d’état d’un gaz parfait est de :</w:t>
      </w:r>
    </w:p>
    <w:p w:rsidR="00582863" w:rsidRPr="00E264FA" w:rsidRDefault="00582863" w:rsidP="00582863">
      <w:pPr>
        <w:pStyle w:val="Paragraphedeliste"/>
        <w:ind w:left="720" w:firstLine="0"/>
        <w:rPr>
          <w:rFonts w:asciiTheme="majorBidi" w:hAnsiTheme="majorBidi" w:cstheme="majorBidi"/>
          <w:color w:val="000000"/>
          <w:sz w:val="24"/>
          <w:szCs w:val="24"/>
        </w:rPr>
      </w:pPr>
    </w:p>
    <w:p w:rsidR="00582863" w:rsidRPr="00E264FA" w:rsidRDefault="00582863" w:rsidP="00582863">
      <w:pPr>
        <w:pStyle w:val="Paragraphedeliste"/>
        <w:ind w:left="720" w:firstLine="0"/>
        <w:rPr>
          <w:rFonts w:asciiTheme="majorBidi" w:hAnsiTheme="majorBidi" w:cstheme="majorBidi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color w:val="000000"/>
              <w:sz w:val="24"/>
              <w:szCs w:val="24"/>
            </w:rPr>
            <m:t>PV</m:t>
          </m:r>
          <m:r>
            <w:rPr>
              <w:rFonts w:ascii="Cambria Math" w:hAnsiTheme="majorBidi" w:cstheme="majorBidi"/>
              <w:color w:val="000000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color w:val="000000"/>
              <w:sz w:val="24"/>
              <w:szCs w:val="24"/>
            </w:rPr>
            <m:t>nRT</m:t>
          </m:r>
        </m:oMath>
      </m:oMathPara>
    </w:p>
    <w:p w:rsidR="00582863" w:rsidRPr="00E264FA" w:rsidRDefault="00582863" w:rsidP="00582863">
      <w:pPr>
        <w:pStyle w:val="Paragraphedeliste"/>
        <w:ind w:left="720" w:firstLine="0"/>
        <w:rPr>
          <w:rFonts w:asciiTheme="majorBidi" w:hAnsiTheme="majorBidi" w:cstheme="majorBidi"/>
          <w:color w:val="000000"/>
          <w:sz w:val="24"/>
          <w:szCs w:val="24"/>
        </w:rPr>
      </w:pPr>
      <w:r w:rsidRPr="00E264FA">
        <w:rPr>
          <w:rFonts w:asciiTheme="majorBidi" w:hAnsiTheme="majorBidi" w:cstheme="majorBidi"/>
          <w:color w:val="000000"/>
          <w:sz w:val="24"/>
          <w:szCs w:val="24"/>
        </w:rPr>
        <w:t>On en déduit que :</w:t>
      </w:r>
    </w:p>
    <w:p w:rsidR="00582863" w:rsidRPr="00E264FA" w:rsidRDefault="00582863" w:rsidP="00582863">
      <w:pPr>
        <w:pStyle w:val="Paragraphedeliste"/>
        <w:ind w:left="720" w:firstLine="0"/>
        <w:rPr>
          <w:rFonts w:asciiTheme="majorBidi" w:hAnsiTheme="majorBidi" w:cstheme="majorBidi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color w:val="000000"/>
              <w:sz w:val="24"/>
              <w:szCs w:val="24"/>
            </w:rPr>
            <m:t>R</m:t>
          </m:r>
          <m:r>
            <w:rPr>
              <w:rFonts w:ascii="Cambria Math" w:hAnsiTheme="majorBidi" w:cstheme="majorBidi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PV</m:t>
              </m:r>
            </m:num>
            <m:den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nT</m:t>
              </m:r>
            </m:den>
          </m:f>
        </m:oMath>
      </m:oMathPara>
    </w:p>
    <w:p w:rsidR="00A45138" w:rsidRPr="00E264FA" w:rsidRDefault="00A45138" w:rsidP="00A4513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1028D6" w:rsidRPr="00E264FA" w:rsidRDefault="00582863">
      <w:pPr>
        <w:rPr>
          <w:rFonts w:asciiTheme="majorBidi" w:hAnsiTheme="majorBidi" w:cstheme="majorBidi"/>
          <w:color w:val="000000"/>
          <w:sz w:val="24"/>
          <w:szCs w:val="24"/>
        </w:rPr>
      </w:pPr>
      <w:r w:rsidRPr="00E264FA">
        <w:rPr>
          <w:rFonts w:asciiTheme="majorBidi" w:hAnsiTheme="majorBidi" w:cstheme="majorBidi"/>
          <w:color w:val="000000"/>
          <w:sz w:val="24"/>
          <w:szCs w:val="24"/>
        </w:rPr>
        <w:t>Avec R en J/</w:t>
      </w:r>
      <w:proofErr w:type="spellStart"/>
      <w:r w:rsidRPr="00E264FA">
        <w:rPr>
          <w:rFonts w:asciiTheme="majorBidi" w:hAnsiTheme="majorBidi" w:cstheme="majorBidi"/>
          <w:color w:val="000000"/>
          <w:sz w:val="24"/>
          <w:szCs w:val="24"/>
        </w:rPr>
        <w:t>mol.K</w:t>
      </w:r>
      <w:proofErr w:type="spellEnd"/>
      <w:r w:rsidRPr="00E264FA">
        <w:rPr>
          <w:rFonts w:asciiTheme="majorBidi" w:hAnsiTheme="majorBidi" w:cstheme="majorBidi"/>
          <w:color w:val="000000"/>
          <w:sz w:val="24"/>
          <w:szCs w:val="24"/>
        </w:rPr>
        <w:t xml:space="preserve">  (le produit PV est homogène à une énergie)</w:t>
      </w:r>
    </w:p>
    <w:p w:rsidR="00582863" w:rsidRPr="00E264FA" w:rsidRDefault="00582863">
      <w:pPr>
        <w:rPr>
          <w:rFonts w:asciiTheme="majorBidi" w:hAnsiTheme="majorBidi" w:cstheme="majorBidi"/>
          <w:sz w:val="24"/>
          <w:szCs w:val="24"/>
        </w:rPr>
      </w:pPr>
      <w:r w:rsidRPr="00E264FA">
        <w:rPr>
          <w:rFonts w:asciiTheme="majorBidi" w:hAnsiTheme="majorBidi" w:cstheme="majorBidi"/>
          <w:color w:val="000000"/>
          <w:sz w:val="24"/>
          <w:szCs w:val="24"/>
        </w:rPr>
        <w:br/>
        <w:t xml:space="preserve">2) Calculer la valeur du volume molaire d'un gaz parfait </w:t>
      </w:r>
    </w:p>
    <w:p w:rsidR="00582863" w:rsidRPr="00E264FA" w:rsidRDefault="00A00F46">
      <w:pPr>
        <w:rPr>
          <w:rFonts w:asciiTheme="majorBidi" w:hAnsiTheme="majorBidi" w:cstheme="majorBidi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color w:val="000000"/>
              <w:sz w:val="24"/>
              <w:szCs w:val="24"/>
            </w:rPr>
            <m:t>V</m:t>
          </m:r>
          <m:r>
            <w:rPr>
              <w:rFonts w:ascii="Cambria Math" w:hAnsiTheme="majorBidi" w:cstheme="majorBidi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Theme="majorBidi" w:cstheme="majorBid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theme="majorBidi"/>
                  <w:color w:val="000000"/>
                  <w:sz w:val="24"/>
                  <w:szCs w:val="24"/>
                </w:rPr>
                <m:t>RT</m:t>
              </m:r>
            </m:num>
            <m:den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P</m:t>
              </m:r>
            </m:den>
          </m:f>
        </m:oMath>
      </m:oMathPara>
    </w:p>
    <w:p w:rsidR="00A00F46" w:rsidRPr="00E264FA" w:rsidRDefault="00A00F46" w:rsidP="00152987">
      <w:pPr>
        <w:rPr>
          <w:rFonts w:asciiTheme="majorBidi" w:hAnsiTheme="majorBidi" w:cstheme="majorBidi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color w:val="000000"/>
              <w:sz w:val="24"/>
              <w:szCs w:val="24"/>
            </w:rPr>
            <m:t>V</m:t>
          </m:r>
          <m:r>
            <w:rPr>
              <w:rFonts w:ascii="Cambria Math" w:hAnsiTheme="majorBidi" w:cstheme="majorBidi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Theme="majorBidi" w:cstheme="majorBid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ajorBidi" w:cstheme="majorBidi"/>
                  <w:color w:val="000000"/>
                  <w:sz w:val="24"/>
                  <w:szCs w:val="24"/>
                </w:rPr>
                <m:t>8,31.(15+273)</m:t>
              </m:r>
            </m:num>
            <m:den>
              <m:sSup>
                <m:sSupPr>
                  <m:ctrlPr>
                    <w:rPr>
                      <w:rFonts w:ascii="Cambria Math" w:eastAsia="Times New Roman" w:hAnsiTheme="majorBidi" w:cstheme="majorBidi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Theme="majorBidi" w:cstheme="majorBidi"/>
                      <w:color w:val="00000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Theme="majorBidi" w:cstheme="majorBidi"/>
                      <w:color w:val="000000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eastAsia="Times New Roman" w:hAnsiTheme="majorBidi" w:cstheme="majorBidi"/>
              <w:color w:val="000000"/>
              <w:sz w:val="24"/>
              <w:szCs w:val="24"/>
            </w:rPr>
            <m:t>=23,</m:t>
          </m:r>
          <m:r>
            <w:rPr>
              <w:rFonts w:ascii="Cambria Math" w:eastAsia="Times New Roman" w:hAnsiTheme="majorBidi" w:cstheme="majorBidi"/>
              <w:color w:val="000000"/>
              <w:sz w:val="24"/>
              <w:szCs w:val="24"/>
            </w:rPr>
            <m:t>93</m:t>
          </m:r>
          <m:r>
            <w:rPr>
              <w:rFonts w:ascii="Cambria Math" w:eastAsia="Times New Roman" w:hAnsiTheme="majorBidi" w:cstheme="majorBidi"/>
              <w:color w:val="000000"/>
              <w:sz w:val="24"/>
              <w:szCs w:val="24"/>
            </w:rPr>
            <m:t>.</m:t>
          </m:r>
          <m:sSup>
            <m:sSupPr>
              <m:ctrlPr>
                <w:rPr>
                  <w:rFonts w:ascii="Cambria Math" w:eastAsia="Times New Roman" w:hAnsiTheme="majorBidi" w:cstheme="majorBidi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Theme="majorBidi" w:cstheme="majorBidi"/>
                  <w:color w:val="000000"/>
                  <w:sz w:val="24"/>
                  <w:szCs w:val="24"/>
                </w:rPr>
                <m:t>10</m:t>
              </m:r>
            </m:e>
            <m:sup>
              <m:r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Theme="majorBidi" w:cstheme="majorBidi"/>
                  <w:color w:val="000000"/>
                  <w:sz w:val="24"/>
                  <w:szCs w:val="24"/>
                </w:rPr>
                <m:t>3</m:t>
              </m:r>
            </m:sup>
          </m:sSup>
          <m:f>
            <m:fPr>
              <m:type m:val="lin"/>
              <m:ctrlPr>
                <w:rPr>
                  <w:rFonts w:ascii="Cambria Math" w:eastAsia="Times New Roman" w:hAnsiTheme="majorBidi" w:cstheme="majorBidi"/>
                  <w:i/>
                  <w:color w:val="00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Theme="majorBidi" w:cstheme="majorBidi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ajorBidi"/>
                      <w:color w:val="000000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Theme="majorBidi" w:cstheme="majorBidi"/>
                      <w:color w:val="000000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theme="majorBidi"/>
                  <w:color w:val="000000"/>
                  <w:sz w:val="24"/>
                  <w:szCs w:val="24"/>
                </w:rPr>
                <m:t>mol</m:t>
              </m:r>
            </m:den>
          </m:f>
          <m:r>
            <w:rPr>
              <w:rFonts w:ascii="Cambria Math" w:eastAsia="Times New Roman" w:hAnsiTheme="majorBidi" w:cstheme="majorBidi"/>
              <w:color w:val="000000"/>
              <w:sz w:val="24"/>
              <w:szCs w:val="24"/>
            </w:rPr>
            <m:t xml:space="preserve">=23.62 </m:t>
          </m:r>
          <m:r>
            <w:rPr>
              <w:rFonts w:ascii="Cambria Math" w:eastAsia="Times New Roman" w:hAnsi="Cambria Math" w:cstheme="majorBidi"/>
              <w:color w:val="000000"/>
              <w:sz w:val="24"/>
              <w:szCs w:val="24"/>
            </w:rPr>
            <m:t>L</m:t>
          </m:r>
          <m:r>
            <w:rPr>
              <w:rFonts w:ascii="Cambria Math" w:eastAsia="Times New Roman" w:hAnsiTheme="majorBidi" w:cstheme="majorBidi"/>
              <w:color w:val="000000"/>
              <w:sz w:val="24"/>
              <w:szCs w:val="24"/>
            </w:rPr>
            <m:t>/</m:t>
          </m:r>
          <m:r>
            <w:rPr>
              <w:rFonts w:ascii="Cambria Math" w:eastAsia="Times New Roman" w:hAnsi="Cambria Math" w:cstheme="majorBidi"/>
              <w:color w:val="000000"/>
              <w:sz w:val="24"/>
              <w:szCs w:val="24"/>
            </w:rPr>
            <m:t>mol</m:t>
          </m:r>
        </m:oMath>
      </m:oMathPara>
    </w:p>
    <w:p w:rsidR="00A00F46" w:rsidRPr="00E264FA" w:rsidRDefault="00A00F46">
      <w:pPr>
        <w:rPr>
          <w:rFonts w:asciiTheme="majorBidi" w:hAnsiTheme="majorBidi" w:cstheme="majorBidi"/>
          <w:sz w:val="24"/>
          <w:szCs w:val="24"/>
        </w:rPr>
      </w:pPr>
    </w:p>
    <w:sectPr w:rsidR="00A00F46" w:rsidRPr="00E264FA" w:rsidSect="00601C5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CD2"/>
    <w:multiLevelType w:val="hybridMultilevel"/>
    <w:tmpl w:val="6032B988"/>
    <w:lvl w:ilvl="0" w:tplc="73807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B7F23"/>
    <w:multiLevelType w:val="hybridMultilevel"/>
    <w:tmpl w:val="852C68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A5193"/>
    <w:multiLevelType w:val="hybridMultilevel"/>
    <w:tmpl w:val="6C4AE9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D3A47"/>
    <w:multiLevelType w:val="hybridMultilevel"/>
    <w:tmpl w:val="4970C11A"/>
    <w:lvl w:ilvl="0" w:tplc="65A6E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E4C0E"/>
    <w:multiLevelType w:val="hybridMultilevel"/>
    <w:tmpl w:val="FD28987E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5138"/>
    <w:rsid w:val="00017252"/>
    <w:rsid w:val="000236DA"/>
    <w:rsid w:val="0005084A"/>
    <w:rsid w:val="00053BA8"/>
    <w:rsid w:val="00054D32"/>
    <w:rsid w:val="00074717"/>
    <w:rsid w:val="000C3516"/>
    <w:rsid w:val="001028D6"/>
    <w:rsid w:val="00152987"/>
    <w:rsid w:val="001773C1"/>
    <w:rsid w:val="00186880"/>
    <w:rsid w:val="001919A7"/>
    <w:rsid w:val="00194640"/>
    <w:rsid w:val="0022064C"/>
    <w:rsid w:val="002D03BD"/>
    <w:rsid w:val="002F779B"/>
    <w:rsid w:val="00353153"/>
    <w:rsid w:val="003741D5"/>
    <w:rsid w:val="003B6B6B"/>
    <w:rsid w:val="004A09F4"/>
    <w:rsid w:val="004D629C"/>
    <w:rsid w:val="00530799"/>
    <w:rsid w:val="00532F6B"/>
    <w:rsid w:val="00582863"/>
    <w:rsid w:val="00601C59"/>
    <w:rsid w:val="0060547C"/>
    <w:rsid w:val="00615B3E"/>
    <w:rsid w:val="006B7810"/>
    <w:rsid w:val="006C0218"/>
    <w:rsid w:val="00751A80"/>
    <w:rsid w:val="00782636"/>
    <w:rsid w:val="00784918"/>
    <w:rsid w:val="00843C18"/>
    <w:rsid w:val="008F6830"/>
    <w:rsid w:val="009A5AEB"/>
    <w:rsid w:val="009E0FD4"/>
    <w:rsid w:val="009E3705"/>
    <w:rsid w:val="00A00F46"/>
    <w:rsid w:val="00A45138"/>
    <w:rsid w:val="00A94AA2"/>
    <w:rsid w:val="00B03B89"/>
    <w:rsid w:val="00B1343F"/>
    <w:rsid w:val="00B22F21"/>
    <w:rsid w:val="00B50AAC"/>
    <w:rsid w:val="00BB7D89"/>
    <w:rsid w:val="00BF62AF"/>
    <w:rsid w:val="00C86FE4"/>
    <w:rsid w:val="00CA2AB9"/>
    <w:rsid w:val="00CB5482"/>
    <w:rsid w:val="00CF2CF6"/>
    <w:rsid w:val="00D05021"/>
    <w:rsid w:val="00D05C33"/>
    <w:rsid w:val="00D770BB"/>
    <w:rsid w:val="00D97B59"/>
    <w:rsid w:val="00DC3B6F"/>
    <w:rsid w:val="00DD3C9F"/>
    <w:rsid w:val="00DF359A"/>
    <w:rsid w:val="00DF44FF"/>
    <w:rsid w:val="00E150DD"/>
    <w:rsid w:val="00E17245"/>
    <w:rsid w:val="00E264FA"/>
    <w:rsid w:val="00E61349"/>
    <w:rsid w:val="00EA59D2"/>
    <w:rsid w:val="00EB5333"/>
    <w:rsid w:val="00ED295B"/>
    <w:rsid w:val="00EF5698"/>
    <w:rsid w:val="00F02451"/>
    <w:rsid w:val="00F56772"/>
    <w:rsid w:val="00F71F91"/>
    <w:rsid w:val="00FA07E1"/>
    <w:rsid w:val="00FB6107"/>
    <w:rsid w:val="00FF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annotation reference" w:qFormat="1"/>
    <w:lsdException w:name="lin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220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0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064C"/>
    <w:pPr>
      <w:keepNext/>
      <w:keepLines/>
      <w:spacing w:before="260" w:after="260" w:line="416" w:lineRule="auto"/>
      <w:outlineLvl w:val="2"/>
    </w:pPr>
    <w:rPr>
      <w:rFonts w:ascii="Calibri" w:eastAsia="Calibri" w:hAnsi="Calibri" w:cs="Arial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064C"/>
    <w:pPr>
      <w:keepNext/>
      <w:keepLines/>
      <w:spacing w:before="280" w:after="290" w:line="376" w:lineRule="auto"/>
      <w:outlineLvl w:val="3"/>
    </w:pPr>
    <w:rPr>
      <w:rFonts w:ascii="Calibri" w:eastAsia="Calibri" w:hAnsi="Calibri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2206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qFormat/>
    <w:rsid w:val="002206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qFormat/>
    <w:rsid w:val="0022064C"/>
    <w:rPr>
      <w:rFonts w:ascii="Calibri" w:eastAsia="Calibri" w:hAnsi="Calibri" w:cs="Arial"/>
      <w:b/>
      <w:bCs/>
      <w:sz w:val="32"/>
      <w:szCs w:val="32"/>
      <w:lang w:val="fr-FR"/>
    </w:rPr>
  </w:style>
  <w:style w:type="character" w:customStyle="1" w:styleId="Titre4Car">
    <w:name w:val="Titre 4 Car"/>
    <w:basedOn w:val="Policepardfaut"/>
    <w:link w:val="Titre4"/>
    <w:uiPriority w:val="9"/>
    <w:qFormat/>
    <w:rsid w:val="0022064C"/>
    <w:rPr>
      <w:rFonts w:ascii="Calibri" w:eastAsia="Calibri" w:hAnsi="Calibri" w:cs="Arial"/>
      <w:b/>
      <w:bCs/>
      <w:sz w:val="28"/>
      <w:szCs w:val="28"/>
      <w:lang w:val="fr-FR"/>
    </w:rPr>
  </w:style>
  <w:style w:type="paragraph" w:styleId="TM3">
    <w:name w:val="toc 3"/>
    <w:basedOn w:val="Normal"/>
    <w:next w:val="Normal"/>
    <w:uiPriority w:val="39"/>
    <w:unhideWhenUsed/>
    <w:qFormat/>
    <w:rsid w:val="0022064C"/>
    <w:pPr>
      <w:spacing w:after="100" w:line="259" w:lineRule="auto"/>
      <w:ind w:left="440"/>
    </w:pPr>
    <w:rPr>
      <w:rFonts w:cs="Times New Roman"/>
      <w:lang w:val="en-US"/>
    </w:rPr>
  </w:style>
  <w:style w:type="paragraph" w:styleId="En-tte">
    <w:name w:val="header"/>
    <w:basedOn w:val="Normal"/>
    <w:link w:val="En-tteCar"/>
    <w:uiPriority w:val="99"/>
    <w:unhideWhenUsed/>
    <w:qFormat/>
    <w:rsid w:val="0022064C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qFormat/>
    <w:rsid w:val="0022064C"/>
    <w:rPr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qFormat/>
    <w:rsid w:val="0022064C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2064C"/>
    <w:rPr>
      <w:sz w:val="22"/>
      <w:szCs w:val="22"/>
      <w:lang w:val="fr-FR" w:eastAsia="fr-FR"/>
    </w:rPr>
  </w:style>
  <w:style w:type="character" w:styleId="Marquedecommentaire">
    <w:name w:val="annotation reference"/>
    <w:basedOn w:val="Policepardfaut"/>
    <w:uiPriority w:val="99"/>
    <w:unhideWhenUsed/>
    <w:qFormat/>
    <w:rsid w:val="0022064C"/>
    <w:rPr>
      <w:sz w:val="16"/>
      <w:szCs w:val="16"/>
    </w:rPr>
  </w:style>
  <w:style w:type="character" w:styleId="Numrodeligne">
    <w:name w:val="line number"/>
    <w:basedOn w:val="Policepardfaut"/>
    <w:qFormat/>
    <w:rsid w:val="0022064C"/>
  </w:style>
  <w:style w:type="paragraph" w:styleId="Titre">
    <w:name w:val="Title"/>
    <w:basedOn w:val="Normal"/>
    <w:link w:val="TitreCar"/>
    <w:uiPriority w:val="10"/>
    <w:qFormat/>
    <w:rsid w:val="0022064C"/>
    <w:pPr>
      <w:spacing w:before="240" w:after="60"/>
      <w:jc w:val="center"/>
      <w:outlineLvl w:val="0"/>
    </w:pPr>
    <w:rPr>
      <w:rFonts w:ascii="Arial" w:eastAsia="Calibri" w:hAnsi="Arial" w:cs="Arial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qFormat/>
    <w:rsid w:val="0022064C"/>
    <w:rPr>
      <w:rFonts w:ascii="Arial" w:eastAsia="Calibri" w:hAnsi="Arial" w:cs="Arial"/>
      <w:b/>
      <w:bCs/>
      <w:sz w:val="32"/>
      <w:szCs w:val="3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220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22064C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lev">
    <w:name w:val="Strong"/>
    <w:basedOn w:val="Policepardfaut"/>
    <w:uiPriority w:val="99"/>
    <w:qFormat/>
    <w:rsid w:val="0022064C"/>
    <w:rPr>
      <w:b/>
      <w:bCs/>
    </w:rPr>
  </w:style>
  <w:style w:type="character" w:styleId="Accentuation">
    <w:name w:val="Emphasis"/>
    <w:basedOn w:val="Policepardfaut"/>
    <w:uiPriority w:val="20"/>
    <w:qFormat/>
    <w:rsid w:val="0022064C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22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02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0218"/>
    <w:rPr>
      <w:rFonts w:asciiTheme="minorHAnsi" w:eastAsiaTheme="minorEastAsia" w:hAnsiTheme="minorHAnsi" w:cstheme="minorBid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qFormat/>
    <w:rsid w:val="0022064C"/>
    <w:rPr>
      <w:rFonts w:ascii="Calibri" w:eastAsia="Calibri" w:hAnsi="Calibri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qFormat/>
    <w:rsid w:val="0022064C"/>
    <w:rPr>
      <w:rFonts w:ascii="Calibri" w:eastAsia="Calibri" w:hAnsi="Calibri" w:cs="Arial"/>
      <w:b/>
      <w:bCs/>
      <w:lang w:val="fr-FR"/>
    </w:rPr>
  </w:style>
  <w:style w:type="paragraph" w:styleId="Textedebulles">
    <w:name w:val="Balloon Text"/>
    <w:basedOn w:val="Normal"/>
    <w:link w:val="TextedebullesCar"/>
    <w:uiPriority w:val="99"/>
    <w:unhideWhenUsed/>
    <w:qFormat/>
    <w:rsid w:val="002206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2064C"/>
    <w:rPr>
      <w:rFonts w:ascii="Tahoma" w:eastAsia="Calibri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22064C"/>
    <w:pPr>
      <w:widowControl w:val="0"/>
      <w:autoSpaceDE w:val="0"/>
      <w:autoSpaceDN w:val="0"/>
      <w:spacing w:after="0" w:line="240" w:lineRule="auto"/>
      <w:ind w:left="1018" w:hanging="361"/>
    </w:pPr>
    <w:rPr>
      <w:rFonts w:ascii="Times New Roman" w:eastAsia="Times New Roman" w:hAnsi="Times New Roman" w:cs="Times New Roman"/>
    </w:rPr>
  </w:style>
  <w:style w:type="paragraph" w:styleId="Citation">
    <w:name w:val="Quote"/>
    <w:basedOn w:val="Normal"/>
    <w:next w:val="Normal"/>
    <w:link w:val="CitationCar"/>
    <w:qFormat/>
    <w:rsid w:val="0022064C"/>
    <w:pPr>
      <w:spacing w:after="0" w:line="240" w:lineRule="auto"/>
    </w:pPr>
    <w:rPr>
      <w:rFonts w:ascii="Times New Roman" w:eastAsia="SimSun" w:hAnsi="Times New Roman" w:cs="Times New Roman"/>
      <w:i/>
      <w:iCs/>
      <w:color w:val="000000"/>
      <w:sz w:val="24"/>
      <w:szCs w:val="24"/>
      <w:lang w:eastAsia="zh-CN"/>
    </w:rPr>
  </w:style>
  <w:style w:type="character" w:customStyle="1" w:styleId="CitationCar">
    <w:name w:val="Citation Car"/>
    <w:link w:val="Citation"/>
    <w:qFormat/>
    <w:rsid w:val="0022064C"/>
    <w:rPr>
      <w:rFonts w:ascii="Times New Roman" w:eastAsia="SimSun" w:hAnsi="Times New Roman" w:cs="Times New Roman"/>
      <w:i/>
      <w:iCs/>
      <w:color w:val="000000"/>
      <w:sz w:val="24"/>
      <w:szCs w:val="24"/>
      <w:lang w:val="fr-FR" w:eastAsia="zh-CN"/>
    </w:rPr>
  </w:style>
  <w:style w:type="character" w:customStyle="1" w:styleId="fontstyle01">
    <w:name w:val="fontstyle01"/>
    <w:basedOn w:val="Policepardfaut"/>
    <w:qFormat/>
    <w:rsid w:val="0022064C"/>
    <w:rPr>
      <w:rFonts w:ascii="Times-Bold" w:hAnsi="Times-Bold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Policepardfaut"/>
    <w:qFormat/>
    <w:rsid w:val="0022064C"/>
    <w:rPr>
      <w:rFonts w:ascii="Times-Roman" w:hAnsi="Times-Roman" w:hint="default"/>
      <w:color w:val="000000"/>
      <w:sz w:val="24"/>
      <w:szCs w:val="24"/>
    </w:rPr>
  </w:style>
  <w:style w:type="character" w:customStyle="1" w:styleId="fontstyle41">
    <w:name w:val="fontstyle41"/>
    <w:basedOn w:val="Policepardfaut"/>
    <w:qFormat/>
    <w:rsid w:val="0022064C"/>
    <w:rPr>
      <w:rFonts w:ascii="Symbol" w:hAnsi="Symbol" w:hint="default"/>
      <w:color w:val="000000"/>
      <w:sz w:val="24"/>
      <w:szCs w:val="24"/>
    </w:rPr>
  </w:style>
  <w:style w:type="character" w:customStyle="1" w:styleId="IntenseReference1">
    <w:name w:val="Intense Reference1"/>
    <w:basedOn w:val="Policepardfaut"/>
    <w:uiPriority w:val="32"/>
    <w:qFormat/>
    <w:rsid w:val="0022064C"/>
    <w:rPr>
      <w:b/>
      <w:bCs/>
      <w:smallCaps/>
      <w:color w:val="C0504D"/>
      <w:spacing w:val="5"/>
      <w:u w:val="single"/>
    </w:rPr>
  </w:style>
  <w:style w:type="paragraph" w:customStyle="1" w:styleId="style48style53">
    <w:name w:val="style48 style53"/>
    <w:basedOn w:val="Normal"/>
    <w:qFormat/>
    <w:rsid w:val="0022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qFormat/>
    <w:rsid w:val="0022064C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 w:cs="Times New Roman"/>
      <w:sz w:val="24"/>
      <w:szCs w:val="24"/>
    </w:rPr>
  </w:style>
  <w:style w:type="character" w:customStyle="1" w:styleId="FontStyle57">
    <w:name w:val="Font Style57"/>
    <w:basedOn w:val="Policepardfaut"/>
    <w:qFormat/>
    <w:rsid w:val="0022064C"/>
    <w:rPr>
      <w:rFonts w:ascii="Courier New" w:hAnsi="Courier New" w:cs="Courier New"/>
      <w:spacing w:val="-10"/>
      <w:sz w:val="24"/>
      <w:szCs w:val="24"/>
      <w:lang w:bidi="ar-SA"/>
    </w:rPr>
  </w:style>
  <w:style w:type="paragraph" w:customStyle="1" w:styleId="Style10">
    <w:name w:val="Style10"/>
    <w:basedOn w:val="Normal"/>
    <w:qFormat/>
    <w:rsid w:val="00220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ngsana New" w:hAnsi="Angsana New" w:cs="Times New Roman"/>
      <w:sz w:val="24"/>
      <w:szCs w:val="24"/>
    </w:rPr>
  </w:style>
  <w:style w:type="paragraph" w:customStyle="1" w:styleId="Default">
    <w:name w:val="Default"/>
    <w:qFormat/>
    <w:rsid w:val="0022064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msolistparagraph0">
    <w:name w:val="msolistparagraph"/>
    <w:qFormat/>
    <w:rsid w:val="0022064C"/>
    <w:pPr>
      <w:widowControl w:val="0"/>
      <w:autoSpaceDE w:val="0"/>
      <w:autoSpaceDN w:val="0"/>
      <w:ind w:left="1018" w:hanging="361"/>
    </w:pPr>
    <w:rPr>
      <w:rFonts w:eastAsia="Times New Roman"/>
      <w:sz w:val="22"/>
      <w:szCs w:val="22"/>
      <w:lang w:val="en-US" w:eastAsia="zh-CN"/>
    </w:rPr>
  </w:style>
  <w:style w:type="paragraph" w:customStyle="1" w:styleId="Titre41">
    <w:name w:val="Titre 41"/>
    <w:basedOn w:val="Normal"/>
    <w:uiPriority w:val="1"/>
    <w:qFormat/>
    <w:rsid w:val="0022064C"/>
    <w:pPr>
      <w:widowControl w:val="0"/>
      <w:autoSpaceDE w:val="0"/>
      <w:autoSpaceDN w:val="0"/>
      <w:spacing w:after="0" w:line="240" w:lineRule="auto"/>
      <w:ind w:left="1669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20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1">
    <w:name w:val="fontstyle11"/>
    <w:qFormat/>
    <w:rsid w:val="0022064C"/>
    <w:rPr>
      <w:rFonts w:ascii="Times-Bold" w:eastAsia="Times-Bold" w:hAnsi="Times-Bold" w:cs="Times-Bold" w:hint="default"/>
      <w:b/>
      <w:bCs/>
      <w:color w:val="000000"/>
      <w:sz w:val="24"/>
      <w:szCs w:val="24"/>
    </w:rPr>
  </w:style>
  <w:style w:type="character" w:customStyle="1" w:styleId="pg-3fc1">
    <w:name w:val="pg-3fc1"/>
    <w:qFormat/>
    <w:rsid w:val="0022064C"/>
  </w:style>
  <w:style w:type="character" w:customStyle="1" w:styleId="FontStyle45">
    <w:name w:val="Font Style45"/>
    <w:qFormat/>
    <w:rsid w:val="0022064C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NoSpacingChar">
    <w:name w:val="No Spacing Char"/>
    <w:qFormat/>
    <w:rsid w:val="0022064C"/>
    <w:rPr>
      <w:rFonts w:ascii="Times New Roman" w:eastAsia="Times New Roman" w:hAnsi="Times New Roman" w:cs="Times New Roman" w:hint="default"/>
    </w:rPr>
  </w:style>
  <w:style w:type="character" w:customStyle="1" w:styleId="fontstyle31">
    <w:name w:val="fontstyle31"/>
    <w:qFormat/>
    <w:rsid w:val="0022064C"/>
    <w:rPr>
      <w:rFonts w:ascii="TimesNewRoman" w:eastAsia="TimesNewRoman" w:hAnsi="TimesNewRoman" w:cs="TimesNewRoman" w:hint="eastAsia"/>
      <w:color w:val="000000"/>
      <w:sz w:val="24"/>
      <w:szCs w:val="24"/>
    </w:rPr>
  </w:style>
  <w:style w:type="character" w:customStyle="1" w:styleId="BodyTextFirstIndentChar1">
    <w:name w:val="Body Text First Indent Char1"/>
    <w:qFormat/>
    <w:rsid w:val="0022064C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TOCHeading1">
    <w:name w:val="TOC Heading1"/>
    <w:basedOn w:val="Titre1"/>
    <w:next w:val="Normal"/>
    <w:uiPriority w:val="39"/>
    <w:unhideWhenUsed/>
    <w:qFormat/>
    <w:rsid w:val="0022064C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character" w:customStyle="1" w:styleId="ng-star-inserted">
    <w:name w:val="ng-star-inserted"/>
    <w:basedOn w:val="Policepardfaut"/>
    <w:qFormat/>
    <w:rsid w:val="0022064C"/>
  </w:style>
  <w:style w:type="character" w:customStyle="1" w:styleId="16">
    <w:name w:val="16"/>
    <w:basedOn w:val="Policepardfaut"/>
    <w:qFormat/>
    <w:rsid w:val="0022064C"/>
    <w:rPr>
      <w:rFonts w:ascii="SimSun" w:eastAsia="SimSun" w:hAnsi="SimSun" w:hint="eastAsia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22064C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582863"/>
    <w:rPr>
      <w:color w:val="808080"/>
    </w:rPr>
  </w:style>
  <w:style w:type="table" w:styleId="Grilledutableau">
    <w:name w:val="Table Grid"/>
    <w:basedOn w:val="TableauNormal"/>
    <w:uiPriority w:val="59"/>
    <w:rsid w:val="00601C5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niv-tiaret.dz/images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4</cp:revision>
  <dcterms:created xsi:type="dcterms:W3CDTF">2024-01-06T17:30:00Z</dcterms:created>
  <dcterms:modified xsi:type="dcterms:W3CDTF">2024-01-17T17:47:00Z</dcterms:modified>
</cp:coreProperties>
</file>